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REGULAMIN REKRUTACJI I WARUNKI UCZESTNICTWA</w:t>
      </w:r>
    </w:p>
    <w:p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PROJEKCIE „</w:t>
      </w:r>
      <w:r>
        <w:rPr>
          <w:rFonts w:cs="NimbusSanL-Regu"/>
          <w:b/>
          <w:sz w:val="24"/>
          <w:szCs w:val="24"/>
        </w:rPr>
        <w:t>OPIEKA WYTCHNIENIOWA DLA OSÓB NIEPEŁNOSPRAWNYCH I ICH OPIEKUNÓW FAKTYCZNYCH</w:t>
      </w:r>
      <w:r>
        <w:rPr>
          <w:rFonts w:cstheme="minorHAnsi"/>
          <w:b/>
          <w:bCs/>
          <w:sz w:val="24"/>
          <w:szCs w:val="24"/>
        </w:rPr>
        <w:t>”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Nr Projektu: RPSW.09.02.02-26-0001/19-00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INFORMACJE OGÓLNE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Projekt </w:t>
      </w:r>
      <w:r>
        <w:rPr>
          <w:rFonts w:cstheme="minorHAnsi"/>
          <w:b/>
          <w:bCs/>
        </w:rPr>
        <w:t>„</w:t>
      </w:r>
      <w:r>
        <w:rPr>
          <w:rFonts w:cs="NimbusSanL-Regu"/>
        </w:rPr>
        <w:t>Opieka wytchnieniowa dla osób niepełnosprawnych i ich opiekunów faktycznych</w:t>
      </w:r>
      <w:r>
        <w:rPr>
          <w:rFonts w:cstheme="minorHAnsi"/>
          <w:b/>
          <w:bCs/>
        </w:rPr>
        <w:t xml:space="preserve">” </w:t>
      </w:r>
      <w:r>
        <w:rPr>
          <w:rFonts w:cstheme="minorHAnsi"/>
          <w:color w:val="000000"/>
        </w:rPr>
        <w:t xml:space="preserve">jest realizowany w okresie od 07.01.2020r. do 30.06.2023 r. przez Fundację Gramy z Tobą w partnerstwie </w:t>
      </w:r>
      <w:r>
        <w:rPr>
          <w:rFonts w:cstheme="minorHAnsi"/>
          <w:color w:val="000000"/>
        </w:rPr>
        <w:br w:type="textWrapping"/>
      </w:r>
      <w:r>
        <w:rPr>
          <w:rFonts w:cstheme="minorHAnsi"/>
          <w:color w:val="000000"/>
        </w:rPr>
        <w:t xml:space="preserve">z Oddziałem Świętokrzyskim PTTK w Kielcach oraz </w:t>
      </w:r>
      <w:r>
        <w:rPr>
          <w:rFonts w:cs="NimbusSanL-Regu"/>
        </w:rPr>
        <w:t>Stowarzyszeniem „Nadzieja Rodzinie”</w:t>
      </w:r>
      <w:r>
        <w:rPr>
          <w:rFonts w:cstheme="minorHAnsi"/>
          <w:color w:val="000000"/>
        </w:rPr>
        <w:t>, zwanymi dalej Realizatorami Projektu.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2. Siedziba Biura Projektu: ul. Pietraszki 15, 25-822 Kielce.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  <w:r>
        <w:rPr>
          <w:rFonts w:cstheme="minorHAnsi"/>
          <w:color w:val="000000"/>
        </w:rPr>
        <w:t xml:space="preserve">3. Informacje o projekcie wraz z regulaminem rekrutacji i załącznikami są dostępne na stronie: </w:t>
      </w:r>
      <w:r>
        <w:fldChar w:fldCharType="begin"/>
      </w:r>
      <w:r>
        <w:instrText xml:space="preserve"> HYPERLINK "http://www.gramyztoba.pl" </w:instrText>
      </w:r>
      <w:r>
        <w:fldChar w:fldCharType="separate"/>
      </w:r>
      <w:r>
        <w:rPr>
          <w:rStyle w:val="7"/>
          <w:rFonts w:cstheme="minorHAnsi"/>
        </w:rPr>
        <w:t>www.gramyztoba.pl</w:t>
      </w:r>
      <w:r>
        <w:rPr>
          <w:rStyle w:val="7"/>
          <w:rFonts w:cstheme="minorHAnsi"/>
        </w:rPr>
        <w:fldChar w:fldCharType="end"/>
      </w:r>
      <w:r>
        <w:rPr>
          <w:rFonts w:cstheme="minorHAnsi"/>
          <w:color w:val="000000"/>
        </w:rPr>
        <w:t xml:space="preserve"> w zakładce Projekty </w:t>
      </w:r>
      <w:r>
        <w:rPr>
          <w:rFonts w:cstheme="minorHAnsi"/>
          <w:color w:val="000000"/>
        </w:rPr>
        <w:sym w:font="Symbol" w:char="F0AE"/>
      </w:r>
      <w:r>
        <w:rPr>
          <w:rFonts w:cstheme="minorHAnsi"/>
          <w:color w:val="000000"/>
        </w:rPr>
        <w:t xml:space="preserve"> </w:t>
      </w:r>
      <w:r>
        <w:fldChar w:fldCharType="begin"/>
      </w:r>
      <w:r>
        <w:instrText xml:space="preserve"> HYPERLINK "http://www.gramyztoba.pl/projekt-opieka-wytchnieniowa-dla-osob-niepelnosprawnych-i-ich-opiekunow-faktycznych/" </w:instrText>
      </w:r>
      <w:r>
        <w:fldChar w:fldCharType="separate"/>
      </w:r>
      <w:r>
        <w:rPr>
          <w:rFonts w:cstheme="minorHAnsi"/>
          <w:color w:val="000000"/>
        </w:rPr>
        <w:t>Opieka wytchnieniowa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>
      <w:pPr>
        <w:spacing w:after="0"/>
        <w:jc w:val="both"/>
        <w:rPr>
          <w:rFonts w:cs="Arial"/>
          <w:sz w:val="8"/>
          <w:szCs w:val="8"/>
        </w:rPr>
      </w:pPr>
      <w:r>
        <w:rPr>
          <w:rFonts w:cstheme="minorHAnsi"/>
          <w:color w:val="000000"/>
        </w:rPr>
        <w:t xml:space="preserve">4. Projekt realizowany jest w ramach </w:t>
      </w:r>
      <w:r>
        <w:rPr>
          <w:rFonts w:cs="NimbusSanL-Bold"/>
          <w:bCs/>
        </w:rPr>
        <w:t>Regionalnego Programu Operacyjnego Województwa Świętokrzyskiego 2014-2020 Europejski Fundusz Społeczny</w:t>
      </w:r>
      <w:r>
        <w:rPr>
          <w:rFonts w:cstheme="minorHAnsi"/>
          <w:color w:val="000000"/>
        </w:rPr>
        <w:t xml:space="preserve">, Osi priorytetowej: </w:t>
      </w:r>
      <w:r>
        <w:rPr>
          <w:rFonts w:cs="NimbusSanL-Regu"/>
        </w:rPr>
        <w:t>RPSW.09.00.00 Włączenie społeczne i walka z ubóstwem</w:t>
      </w:r>
      <w:r>
        <w:rPr>
          <w:rFonts w:cstheme="minorHAnsi"/>
          <w:color w:val="000000"/>
        </w:rPr>
        <w:t xml:space="preserve">, Działania: </w:t>
      </w:r>
      <w:r>
        <w:rPr>
          <w:rFonts w:cs="NimbusSanL-Regu"/>
        </w:rPr>
        <w:t>RPSW.09.02.00 Ułatwienie dostępu do wysokiej jakości usług społecznych i zdrowotnych</w:t>
      </w:r>
      <w:r>
        <w:rPr>
          <w:rFonts w:cstheme="minorHAnsi"/>
          <w:color w:val="000000"/>
        </w:rPr>
        <w:t xml:space="preserve"> u 80 osób (w tym 40 osób niepełnosprawnych i 40 opiekunów faktycznych) </w:t>
      </w:r>
      <w:r>
        <w:rPr>
          <w:rFonts w:cstheme="minorHAnsi"/>
          <w:color w:val="000000"/>
        </w:rPr>
        <w:br w:type="textWrapping"/>
      </w:r>
      <w:r>
        <w:rPr>
          <w:rFonts w:cstheme="minorHAnsi"/>
          <w:color w:val="000000"/>
        </w:rPr>
        <w:t>z obszaru</w:t>
      </w:r>
      <w:r>
        <w:rPr>
          <w:rFonts w:ascii="Arial" w:hAnsi="Arial" w:cs="Arial"/>
          <w:color w:val="5C5C5C"/>
          <w:shd w:val="clear" w:color="auto" w:fill="FFFFFF"/>
        </w:rPr>
        <w:t xml:space="preserve"> </w:t>
      </w:r>
      <w:r>
        <w:rPr>
          <w:rFonts w:cs="NimbusSanL-Regu"/>
        </w:rPr>
        <w:t>Zintegrowanych Inwestycji Terytorialnych Kieleckiego Obszaru Funkcjonalnego, do którego należą: Gmina Zagnańsk, Gmin</w:t>
      </w:r>
      <w:r>
        <w:rPr>
          <w:rFonts w:cs="Arial"/>
          <w:iCs/>
        </w:rPr>
        <w:t xml:space="preserve">a Strawczyn, Gmina Piekoszów, Gmina Miedziana Góra, Gmina Masłów, Gmina Daleszyce, </w:t>
      </w:r>
      <w:r>
        <w:rPr>
          <w:rFonts w:cs="Arial"/>
        </w:rPr>
        <w:t>Miasto Kielce, Gmina i Miasto Chęciny, Miasto i Gmina Chmielnik, Gmina Górno, Miasto i Gmina Morawica, Gmina Sitkówka-Nowiny.</w:t>
      </w:r>
    </w:p>
    <w:p>
      <w:pPr>
        <w:spacing w:after="0"/>
        <w:jc w:val="both"/>
        <w:rPr>
          <w:rFonts w:cs="Arial"/>
          <w:sz w:val="8"/>
          <w:szCs w:val="8"/>
        </w:rPr>
      </w:pPr>
    </w:p>
    <w:p>
      <w:pPr>
        <w:spacing w:after="0"/>
        <w:jc w:val="both"/>
        <w:rPr>
          <w:rFonts w:cs="Arial"/>
          <w:iCs/>
        </w:rPr>
      </w:pPr>
      <w:r>
        <w:rPr>
          <w:rFonts w:cstheme="minorHAnsi"/>
          <w:color w:val="000000"/>
        </w:rPr>
        <w:t xml:space="preserve">Projekt skierowany jest osób niepełnosprawnych i ich opiekunów faktycznych, którzy zamieszkują, uczą się lub pracują na obszarze gmin ZIT KOF w województwie świętokrzyskim.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Wsparciem objęte będą osoby niesamodzielne z niepełnosprawnością sprzężoną, ruchową </w:t>
      </w:r>
      <w:r>
        <w:rPr>
          <w:rFonts w:cstheme="minorHAnsi"/>
          <w:color w:val="000000"/>
        </w:rPr>
        <w:br w:type="textWrapping"/>
      </w:r>
      <w:r>
        <w:rPr>
          <w:rFonts w:cstheme="minorHAnsi"/>
          <w:color w:val="000000"/>
        </w:rPr>
        <w:t>i intelektualną. Projekt nie zakłada ograniczeń wiekowych.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Projekt jest dedykowany osobom potrzebującym opieki wytchnieniowej, które są w trudnej sytuacji </w:t>
      </w:r>
      <w:r>
        <w:rPr>
          <w:rFonts w:cstheme="minorHAnsi"/>
        </w:rPr>
        <w:t>fizycznej i psychicznej</w:t>
      </w:r>
      <w:r>
        <w:rPr>
          <w:rFonts w:cstheme="minorHAnsi"/>
          <w:color w:val="000000"/>
        </w:rPr>
        <w:t xml:space="preserve">. Projekt znosi bariery i ograniczenia; wsparcie jest bezpłatne a dostęp bez ograniczeń, ponieważ zapewniamy transport, natomiast w trudnych przypadkach </w:t>
      </w:r>
      <w:r>
        <w:t>–</w:t>
      </w:r>
      <w:r>
        <w:rPr>
          <w:b/>
        </w:rPr>
        <w:t xml:space="preserve"> </w:t>
      </w:r>
      <w:r>
        <w:rPr>
          <w:rFonts w:cstheme="minorHAnsi"/>
          <w:color w:val="000000"/>
        </w:rPr>
        <w:t>możliwość skorzystania ze wsparcia w domu.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5. W ramach Projektu Uczestnicy Projektu (UP) zostaną objęci następującymi formami wsparcia: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Dla osób niesamodzielnych: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badanie lekarskie i stworzenie planu opieki wytchnieniowej 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wsparcie rehabilitacyjne i/lub masaże 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wsparcie psychologiczne  indywidualne i grupowe  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terapia integracyjna w terenie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Dla opiekunów faktycznych: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terapia psychologiczna indywidualna i grupowa 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szkolenie kompetencyjne "Jak opiekować się osobą niepełnosprawną” 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porady prawne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4"/>
          <w:szCs w:val="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</w:rPr>
        <w:t xml:space="preserve">6. Program został określony na podstawie wniosku o dofinansowanie o numerze: </w:t>
      </w:r>
      <w:r>
        <w:rPr>
          <w:rFonts w:cs="Calibri"/>
          <w:b/>
          <w:iCs/>
        </w:rPr>
        <w:t>RPSW.09.02.02-26-0001/19-00</w:t>
      </w:r>
      <w:r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</w:rPr>
        <w:t>zgodnie z harmonogramem realizacji Projektu.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"/>
          <w:szCs w:val="4"/>
        </w:rPr>
      </w:pPr>
    </w:p>
    <w:p>
      <w:pPr>
        <w:tabs>
          <w:tab w:val="left" w:pos="6228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7. Udział w Projekcie jest bezpłatny.</w:t>
      </w:r>
      <w:r>
        <w:rPr>
          <w:rFonts w:cstheme="minorHAnsi"/>
        </w:rPr>
        <w:tab/>
      </w:r>
    </w:p>
    <w:p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2</w:t>
      </w:r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POSTANOWIENIA OGÓLNE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Niniejszy regulamin określa zasady rekrutacji osób zwanych dalej Uczestnikami Projektu oraz zasady uczestnictwa w projekcie.</w:t>
      </w:r>
    </w:p>
    <w:p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</w:t>
      </w:r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WARUNKI UCZESTNICTWA W PROJEKCIE</w:t>
      </w:r>
    </w:p>
    <w:p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1. Uczestniczkami/Uczestnikami działań w ramach Projektu pt. </w:t>
      </w:r>
      <w:r>
        <w:rPr>
          <w:rFonts w:cstheme="minorHAnsi"/>
          <w:bCs/>
        </w:rPr>
        <w:t>„</w:t>
      </w:r>
      <w:r>
        <w:rPr>
          <w:rFonts w:cs="NimbusSanL-Regu"/>
        </w:rPr>
        <w:t>Opieka wytchnieniowa dla osób niepełnosprawnych i ich opiekunów faktycznych</w:t>
      </w:r>
      <w:r>
        <w:rPr>
          <w:rFonts w:cstheme="minorHAnsi"/>
          <w:bCs/>
        </w:rPr>
        <w:t>”.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mogą być tylko spełniające następujące kryteria:</w:t>
      </w:r>
    </w:p>
    <w:p>
      <w:pPr>
        <w:spacing w:after="0"/>
        <w:jc w:val="both"/>
        <w:rPr>
          <w:rFonts w:cs="Arial"/>
        </w:rPr>
      </w:pPr>
      <w:r>
        <w:rPr>
          <w:sz w:val="24"/>
          <w:szCs w:val="24"/>
        </w:rPr>
        <w:t>–</w:t>
      </w:r>
      <w:r>
        <w:rPr>
          <w:rFonts w:cstheme="minorHAnsi"/>
        </w:rPr>
        <w:t xml:space="preserve"> Osoby Niepełnosprawne</w:t>
      </w:r>
      <w:r>
        <w:t xml:space="preserve"> </w:t>
      </w:r>
      <w:r>
        <w:rPr>
          <w:rFonts w:cstheme="minorHAnsi"/>
        </w:rPr>
        <w:t xml:space="preserve">z niepełnosprawnością sprzężoną, ruchową i intelektualną i ich opiekunowie faktyczni zamieszkujący na terenie obszaru </w:t>
      </w:r>
      <w:r>
        <w:rPr>
          <w:rFonts w:cstheme="minorHAnsi"/>
          <w:color w:val="000000"/>
        </w:rPr>
        <w:t>ZIT KOF, w którego skład wchodzą:</w:t>
      </w:r>
      <w:r>
        <w:rPr>
          <w:rFonts w:cs="Arial"/>
          <w:iCs/>
        </w:rPr>
        <w:t xml:space="preserve"> Gmina Zagnańsk, Gmina Strawczyn, Gmina Piekoszów, Gmina Miedziana Góra, Gmina Masłów, Gmina Daleszyce, </w:t>
      </w:r>
      <w:r>
        <w:rPr>
          <w:rFonts w:cs="Arial"/>
        </w:rPr>
        <w:t>Miasto Kielce, Gmina i Miasto Chęciny, Miasto i Gmina Chmielnik, Gmina Górno, Miasto i Gmina Morawica, Gmina Sitkówka-Nowiny.</w:t>
      </w:r>
    </w:p>
    <w:p>
      <w:pPr>
        <w:jc w:val="both"/>
        <w:rPr>
          <w:rFonts w:cstheme="minorHAnsi"/>
        </w:rPr>
      </w:pPr>
      <w:r>
        <w:rPr>
          <w:sz w:val="24"/>
          <w:szCs w:val="24"/>
        </w:rPr>
        <w:t xml:space="preserve">– </w:t>
      </w:r>
      <w:r>
        <w:rPr>
          <w:rFonts w:cstheme="minorHAnsi"/>
        </w:rPr>
        <w:t>Opiekunowie Faktyczni zakwalifikowanych do Projektu Osób Niepełnosprawnych.</w:t>
      </w:r>
    </w:p>
    <w:p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t>PRZEBIEG PROCESU REKRUTACJI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Osoby zainteresowane udziałem w projekcie </w:t>
      </w:r>
      <w:r>
        <w:rPr>
          <w:rFonts w:cstheme="minorHAnsi"/>
          <w:bCs/>
        </w:rPr>
        <w:t>„</w:t>
      </w:r>
      <w:r>
        <w:rPr>
          <w:rFonts w:cs="NimbusSanL-Regu"/>
        </w:rPr>
        <w:t>Opieka wytchnieniowa dla osób niepełnosprawnych i ich opiekunów faktycznych</w:t>
      </w:r>
      <w:r>
        <w:rPr>
          <w:rFonts w:cstheme="minorHAnsi"/>
          <w:bCs/>
        </w:rPr>
        <w:t>”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przed zgłoszeniem swojego uczestnictwa zobowiązane są do zapoznania się </w:t>
      </w:r>
      <w:r>
        <w:rPr>
          <w:rFonts w:cstheme="minorHAnsi"/>
        </w:rPr>
        <w:br w:type="textWrapping"/>
      </w:r>
      <w:r>
        <w:rPr>
          <w:rFonts w:cstheme="minorHAnsi"/>
        </w:rPr>
        <w:t>z niniejszym Regulaminem wraz z załącznikami.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Rekrutacja będzie przebiegać w sposób ciągły, aż do osiągnięcia zakładanej liczby Uczestników.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Zgłoszenia będzie można dokonać: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sz w:val="24"/>
          <w:szCs w:val="24"/>
        </w:rPr>
        <w:t xml:space="preserve">– </w:t>
      </w:r>
      <w:r>
        <w:rPr>
          <w:rFonts w:cstheme="minorHAnsi"/>
        </w:rPr>
        <w:t>telefonicznie: 692 986 956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sz w:val="24"/>
          <w:szCs w:val="24"/>
        </w:rPr>
        <w:t>–</w:t>
      </w:r>
      <w:r>
        <w:rPr>
          <w:rFonts w:cstheme="minorHAnsi"/>
        </w:rPr>
        <w:t xml:space="preserve"> drogą elektroniczną: fundacja @gramyztoba.pl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sz w:val="24"/>
          <w:szCs w:val="24"/>
        </w:rPr>
        <w:t>–</w:t>
      </w:r>
      <w:r>
        <w:rPr>
          <w:rFonts w:cstheme="minorHAnsi"/>
        </w:rPr>
        <w:t xml:space="preserve"> pocztą za pośrednictwem listu poleconego: 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Fundacja Gramy z Tobą 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Ewelina Parszewska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Ul. Pietraszki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25-822 Kielce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 Dokumentacja rekrutacyjna zostanie oceniona przez komisję rekrutacyjną złożoną pracownika biura Projektu oraz przedstawiciela Zarządu Fundacji oraz opiekuna zastępczego bądź fizjoterapeuty.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5. Lista rekrutacyjna sporządzana jest wg kolejności zgłoszeń. W przypadku gdy liczba chętnych będzie większa niż liczba miejsc, zostaną zastosowane dodatkowe kryteria: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Kryteria premiujące przy rekrutacji:</w:t>
      </w:r>
    </w:p>
    <w:p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Osoby Niesamodzielne z niepełnosprawnością sprzężoną </w:t>
      </w:r>
      <w:r>
        <w:rPr>
          <w:sz w:val="24"/>
          <w:szCs w:val="24"/>
        </w:rPr>
        <w:t xml:space="preserve">– </w:t>
      </w:r>
      <w:r>
        <w:rPr>
          <w:rFonts w:cstheme="minorHAnsi"/>
        </w:rPr>
        <w:t>10 pkt,</w:t>
      </w:r>
    </w:p>
    <w:p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Osoby Niesamodzielne z niepełnosprawnością ruchową lub intelektualną </w:t>
      </w:r>
      <w:r>
        <w:rPr>
          <w:sz w:val="24"/>
          <w:szCs w:val="24"/>
        </w:rPr>
        <w:t xml:space="preserve">– </w:t>
      </w:r>
      <w:r>
        <w:rPr>
          <w:rFonts w:cstheme="minorHAnsi"/>
        </w:rPr>
        <w:t>5 pkt,</w:t>
      </w:r>
    </w:p>
    <w:p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trudna sytuacja finansowa/materialna </w:t>
      </w:r>
      <w:r>
        <w:rPr>
          <w:sz w:val="24"/>
          <w:szCs w:val="24"/>
        </w:rPr>
        <w:t xml:space="preserve">– </w:t>
      </w:r>
      <w:r>
        <w:rPr>
          <w:rFonts w:cstheme="minorHAnsi"/>
        </w:rPr>
        <w:t xml:space="preserve">8 pkt, </w:t>
      </w:r>
    </w:p>
    <w:p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stan zdrowia Opiekuna Faktycznego  (zaświadczenie lekarskie; stałe leczenie) </w:t>
      </w:r>
      <w:r>
        <w:rPr>
          <w:sz w:val="24"/>
          <w:szCs w:val="24"/>
        </w:rPr>
        <w:t xml:space="preserve">– </w:t>
      </w:r>
      <w:r>
        <w:rPr>
          <w:rFonts w:cstheme="minorHAnsi"/>
        </w:rPr>
        <w:t>5pkt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 udziału w Projekcie zostaną zakwalifikowane osoby z największą liczba punktów.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Wyniki rekrutacyjne zostaną potwierdzone protokołem.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Kryteria rekrutacji Opiekunów Faktycznych: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będą zakwalifikowani do Projektu „z automatu”, tzn. na podst. informacji i oświadczenia, że pełnią funkcję opiekuna osoby zakwalifikowanej do udziału w Projekcie.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highlight w:val="yellow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6. Zgłaszająca/y się Uczestniczka/Uczestnik ma obowiązek złożyć uzupełnione i podpisane następujące dokumenty:</w:t>
      </w: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  <w:iCs/>
        </w:rPr>
        <w:t xml:space="preserve">a. Formularz zgłoszeniowy – </w:t>
      </w:r>
      <w:r>
        <w:rPr>
          <w:rFonts w:cstheme="minorHAnsi"/>
          <w:i/>
        </w:rPr>
        <w:t>Załącznik nr 1</w:t>
      </w:r>
      <w:r>
        <w:rPr>
          <w:rFonts w:cstheme="minorHAnsi"/>
        </w:rPr>
        <w:t xml:space="preserve"> i wynikające z niego zaświadczenia/oświadczenia</w:t>
      </w: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</w:rPr>
      </w:pPr>
      <w:r>
        <w:rPr>
          <w:rFonts w:cstheme="minorHAnsi"/>
          <w:iCs/>
        </w:rPr>
        <w:t>b. Oświadczenie Uczestnika Projektu o wyrażeniu zgody na przetwarzanie danych</w:t>
      </w: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</w:rPr>
      </w:pPr>
      <w:r>
        <w:rPr>
          <w:rFonts w:cstheme="minorHAnsi"/>
          <w:iCs/>
        </w:rPr>
        <w:t xml:space="preserve">osobowych  </w:t>
      </w:r>
      <w:r>
        <w:rPr>
          <w:rFonts w:cstheme="minorHAnsi"/>
          <w:i/>
        </w:rPr>
        <w:t>– Załącznik nr 2</w:t>
      </w:r>
    </w:p>
    <w:p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>c. Orzeczenie o niepełnosprawności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W przypadku przesłania zgłoszenia mailowo, najpóźniej w dniu rozpoczęcia udziału w projekcie należy dostarczyć oryginały dokumentów – </w:t>
      </w:r>
      <w:r>
        <w:rPr>
          <w:rFonts w:cstheme="minorHAnsi"/>
          <w:i/>
        </w:rPr>
        <w:t>Załącznik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nr 1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Załącznik nr 2</w:t>
      </w:r>
      <w:r>
        <w:rPr>
          <w:rFonts w:cstheme="minorHAnsi"/>
        </w:rPr>
        <w:t xml:space="preserve">, oraz </w:t>
      </w:r>
      <w:r>
        <w:rPr>
          <w:rFonts w:cstheme="minorHAnsi"/>
          <w:i/>
        </w:rPr>
        <w:t>Orzeczenie o niepełnosprawności</w:t>
      </w:r>
      <w:r>
        <w:rPr>
          <w:rFonts w:cstheme="minorHAnsi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Najpóźniej w dniu rozpoczęcia udziału w projekcie Uczestnik ma obowiązek podpisania Umowy uczestnictwa w Projekcie – </w:t>
      </w:r>
      <w:r>
        <w:rPr>
          <w:rFonts w:cstheme="minorHAnsi"/>
          <w:i/>
        </w:rPr>
        <w:t>Załącznik nr 3</w:t>
      </w:r>
      <w:r>
        <w:rPr>
          <w:rFonts w:cstheme="minorHAnsi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9. O zakwalifikowaniu do Projektu decyduje: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 spełnienie przez kandydatkę/kandydata kryterium kwalifikowalności do uczestnictwa w Projekcie;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b)kolejność zgłoszeń oraz spełnienie kryteriów dostępu.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10. O zakwalifikowaniu do Projektu kandydat/ka jest informowany/a telefonicznie lub e-mailem.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11. Nabór Uczestników odbywać się będzie z podkreśleniem obowiązku przestrzegania zasady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równości szans kobiet i mężczyzn oraz niedyskryminacji.</w:t>
      </w:r>
    </w:p>
    <w:p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</w:t>
      </w:r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UPRAWNIENIA I OBOWIĄZKI UCZESTNIKA/CZKI PROJEKTU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Uczestnik/czka jest uprawniony/a do nieodpłatnego udziału w projekcie.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Uczestnik/czka jest uprawniony/a do korzystania z przewidzianych w Projekcie form wsparcia,</w:t>
      </w:r>
      <w:r>
        <w:rPr>
          <w:rFonts w:cstheme="minorHAnsi"/>
        </w:rPr>
        <w:br w:type="textWrapping"/>
      </w:r>
      <w:r>
        <w:rPr>
          <w:rFonts w:cstheme="minorHAnsi"/>
        </w:rPr>
        <w:t xml:space="preserve">w tym do transportu na miejsce wsparcia lub jeśli to możliwe i uzasadnione stanem zdrowia </w:t>
      </w:r>
      <w:r>
        <w:rPr>
          <w:rFonts w:cstheme="minorHAnsi"/>
        </w:rPr>
        <w:br w:type="textWrapping"/>
      </w:r>
      <w:r>
        <w:rPr>
          <w:rFonts w:cstheme="minorHAnsi"/>
        </w:rPr>
        <w:t>do korzystania z form wsparcia w domu.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Przystąpienie Uczestniczki/Uczestnika do Projektu następuje na podstawie podpisania Umowy uczestnictwa w projekcie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„</w:t>
      </w:r>
      <w:r>
        <w:rPr>
          <w:rFonts w:cs="NimbusSanL-Regu"/>
        </w:rPr>
        <w:t>Opieka wytchnieniowa dla osób niepełnosprawnych i ich opiekunów faktycznych</w:t>
      </w:r>
      <w:r>
        <w:rPr>
          <w:rFonts w:cstheme="minorHAnsi"/>
        </w:rPr>
        <w:t>”  (</w:t>
      </w:r>
      <w:r>
        <w:rPr>
          <w:rFonts w:cstheme="minorHAnsi"/>
          <w:i/>
        </w:rPr>
        <w:t>Załącznik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nr 3</w:t>
      </w:r>
      <w:r>
        <w:rPr>
          <w:rFonts w:cstheme="minorHAnsi"/>
        </w:rPr>
        <w:t>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 Uczestnik Projektu zobowiązany jest do: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 dostarczania do Realizatora Projektu oryginałów wszystkich wymaganych załączników oraz oświadczeń</w:t>
      </w:r>
      <w:r>
        <w:rPr>
          <w:rFonts w:cstheme="minorHAnsi"/>
        </w:rPr>
        <w:br w:type="textWrapping"/>
      </w:r>
      <w:r>
        <w:rPr>
          <w:rFonts w:cstheme="minorHAnsi"/>
        </w:rPr>
        <w:t xml:space="preserve">i zaświadczeń, a także innych dokumentów niezbędnych do udzielenia danego rodzaju wsparcia </w:t>
      </w:r>
      <w:r>
        <w:rPr>
          <w:rFonts w:cstheme="minorHAnsi"/>
        </w:rPr>
        <w:br w:type="textWrapping"/>
      </w:r>
      <w:r>
        <w:rPr>
          <w:rFonts w:cstheme="minorHAnsi"/>
        </w:rPr>
        <w:t>i potwierdzających przynależność do grup określonych w §4;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podpisywania wymaganej dokumentacji projektowej, np.  kart wykonania usługi, list obecności, potwierdzających realizację wsparcia w ramach Projektu;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c) poinformowania Realizatora Projektu o każdej zmianie danych osobowych m.in. adresu zamieszkania, nazwiska, numeru telefonu, adresu mailowego;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d) aktywnego uczestniczenia we wszystkich działaniach związanych z realizacją Projektu oraz do potwierdzania swojej obecności na liście obecności;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e) wypełniania obowiązków wynikających z umowy zawartej z Realizatorem Projektu;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f) wypełnienia ankiet, testów związanych z realizacją Projektu oraz jego monitoringiem i ewaluacją, także po zakończeniu Projektu;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g) współpracy z Realizatorami i kadrą Projektu.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5. Realizator Projektu dopuszcza usprawiedliwione nieobecności spowodowane chorobą lub ważnymi sytuacjami losowymi, Uczestnik Projektu ma obowiązek powiadamiania Realizatora Projektu (np. Opiekuna zastępczego) o braku możliwości uczestnictwa w zajęciach możliwie najwcześniej aby można było zapełnić puste miejsce w grafiku. Uczestnik Projektu w miarę możliwości będzie mógł skorzystać ze wsparcia w innym terminie. Dopuszczamy możliwość wydłużenia uczestnictwa w Projekcie, jednak nie dłużej niż do 20 grudnia 2022r.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gdy Uczestnik Projektu będzie opuszczał zajęcia bez usprawiedliwienia, Realizator Projektu może wykreślić Uczestnika z Projektu.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6. W celu przeprowadzenia monitoringu i ewaluacji Projektu, Uczestnicy zobowiązani są do udzielania informacji na temat rezultatów uczestnictwa w trakcie i po zakończeniu udziału w Projekcie.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8"/>
          <w:szCs w:val="8"/>
          <w:highlight w:val="yellow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7. Realizatorzy zastrzegają możliwość odmówienia w przyszłości udzielenia wsparcia osobom, które bez podania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>ważnych przyczyn zrezygnowały z udziału w Projekcie.</w:t>
      </w:r>
    </w:p>
    <w:p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6</w:t>
      </w:r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RODZAJ UDZIELANEGO WSPARCIA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1. Uczestnik, który zgłosił się do Projektu, ma obowiązek uczestnictwa w następujących rodzajach wsparcia:</w:t>
      </w:r>
    </w:p>
    <w:p>
      <w:pPr>
        <w:spacing w:after="0"/>
        <w:rPr>
          <w:rFonts w:cs="Arial"/>
          <w:color w:val="000000" w:themeColor="text1"/>
          <w:u w:val="single"/>
        </w:rPr>
      </w:pPr>
      <w:r>
        <w:rPr>
          <w:rFonts w:cstheme="minorHAnsi"/>
          <w:u w:val="single"/>
        </w:rPr>
        <w:t>Dla osób niesamodzielnych: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Badanie lekarskie i stworzenie planu opieki wytchnieniowej </w:t>
      </w:r>
      <w:r>
        <w:rPr>
          <w:rFonts w:cstheme="minorHAnsi"/>
        </w:rPr>
        <w:t>–</w:t>
      </w:r>
      <w:r>
        <w:rPr>
          <w:rFonts w:cs="Arial"/>
          <w:color w:val="000000" w:themeColor="text1"/>
        </w:rPr>
        <w:t xml:space="preserve"> rodzaj  rehabilitacji będzie uzależniony od wskazań lekarskich. Każdy Uczestnik będzie miał dostosowany indywidualny plan opieki wytchnieniowej.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>
        <w:rPr>
          <w:rFonts w:cs="Arial"/>
          <w:color w:val="000000" w:themeColor="text1"/>
        </w:rPr>
        <w:t xml:space="preserve">Wsparcie rehabilitacyjne i/lub masaże </w:t>
      </w:r>
      <w:r>
        <w:rPr>
          <w:rFonts w:cs="NimbusSanL-Regu"/>
        </w:rPr>
        <w:t>wsparcie rehabilitacyjne u ON ma bardzo duże znaczenie w zapobieganiu pogarszania się sytuacji zdrowotnej, masaże zmniejszają napięcie mięśni, przykurczów i ból. Zadanie realizowane będzie przez certyfikowanego fizjoterapeutę i rehabilitanta.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Wsparcie psychologiczne indywidualne i grupowe Niepełnosprawności  towarzyszy poczucie nieakceptacji i wyizolowania, powodując depresję, obniżony nastrój. Terapia psychologiczna wzmocni poczucie własnej wartości oraz zmniejszy stres związany z kontaktami zewnętrznymi. Terapeuta/psycholog przeprowadzi indywidualne  spotkania z ON. Zaplanowano także pracę w grupie, aby zmniejszać izolację ON. Terapia będzie prowadzona przez psychologów doświadczonych w pracy z ON.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8"/>
          <w:szCs w:val="8"/>
        </w:rPr>
      </w:pPr>
      <w:r>
        <w:rPr>
          <w:rFonts w:cs="Arial"/>
          <w:color w:val="000000" w:themeColor="text1"/>
        </w:rPr>
        <w:t xml:space="preserve">Terapia integracyjna w terenie w celu przełamania bariery strachu przed wyjściem </w:t>
      </w:r>
      <w:r>
        <w:rPr>
          <w:rFonts w:cs="Arial"/>
          <w:color w:val="000000" w:themeColor="text1"/>
        </w:rPr>
        <w:br w:type="textWrapping"/>
      </w:r>
      <w:r>
        <w:rPr>
          <w:rFonts w:cs="Arial"/>
          <w:color w:val="000000" w:themeColor="text1"/>
        </w:rPr>
        <w:t xml:space="preserve">z domu w ramach Projektu zaplanowano terapię integracyjną, która będzie poprowadzona </w:t>
      </w:r>
      <w:r>
        <w:rPr>
          <w:rFonts w:cs="Arial"/>
          <w:color w:val="000000" w:themeColor="text1"/>
        </w:rPr>
        <w:br w:type="textWrapping"/>
      </w:r>
      <w:r>
        <w:rPr>
          <w:rFonts w:cs="Arial"/>
          <w:color w:val="000000" w:themeColor="text1"/>
        </w:rPr>
        <w:t xml:space="preserve">w miejscach atrakcyjnych turystycznie pod opieką psychologa i rehabilitanta/fizjoterapeuty. Terapia będzie prowadzona w grupach 10-osobowych. 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  <w:u w:val="single"/>
        </w:rPr>
        <w:t>Dla opiekunów faktycznych:</w:t>
      </w:r>
    </w:p>
    <w:p>
      <w:pPr>
        <w:pStyle w:val="1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terapia psychologiczna indywidualna i grupowa.</w:t>
      </w:r>
      <w:r>
        <w:t xml:space="preserve"> </w:t>
      </w:r>
      <w:r>
        <w:rPr>
          <w:rFonts w:cs="Arial"/>
          <w:color w:val="000000" w:themeColor="text1"/>
        </w:rPr>
        <w:t>Celem terapii psychologicznej jest wzmocnienie opiekunów, zwłaszcza kobiet, które są w gorszym położeniu, są bardziej zagrożone wykluczeniem społ. i wypaleniem z powodu „przywiązania” do ON. Terapia będzie również próbą włączenia do pomocy pozostałych członków rodziny ON.</w:t>
      </w:r>
    </w:p>
    <w:p>
      <w:pPr>
        <w:pStyle w:val="1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szkolenie kompetencyjne "Jak opiekować się osobą niepełnosprawną”. Fakt nabycia kompetencji podczas szkolenia będzie weryfikowany w ramach następujących etapów: </w:t>
      </w:r>
      <w:r>
        <w:rPr>
          <w:rFonts w:cs="Arial"/>
          <w:color w:val="000000" w:themeColor="text1"/>
        </w:rPr>
        <w:br w:type="textWrapping"/>
      </w:r>
      <w:r>
        <w:rPr>
          <w:rFonts w:cs="Arial"/>
          <w:b/>
          <w:color w:val="000000" w:themeColor="text1"/>
        </w:rPr>
        <w:t>I)</w:t>
      </w:r>
      <w:r>
        <w:rPr>
          <w:rFonts w:cs="Arial"/>
          <w:color w:val="000000" w:themeColor="text1"/>
        </w:rPr>
        <w:t xml:space="preserve"> Grupę docelową objętą szkoleniami będą stanowić Opiekunowie Faktyczni ON, biorących udział w Projekcie – 40 osób (36K, 4M). Cel wsparcia to profesjonalne szkolenie mające ułatwić codzienną opiekę nad ON. Nabycie kompetencji poprawi komfort życia i zdrowia nie tylko ON, ale i OF (nieprawidłowe wykonywanie czynności pielęgnacyjnych czy rehabilitacyjnych może szkodzić zarówno ON, jak i OF). </w:t>
      </w:r>
      <w:r>
        <w:rPr>
          <w:rFonts w:cs="Arial"/>
          <w:b/>
          <w:color w:val="000000" w:themeColor="text1"/>
        </w:rPr>
        <w:t>II)</w:t>
      </w:r>
      <w:r>
        <w:rPr>
          <w:rFonts w:cs="Arial"/>
          <w:color w:val="000000" w:themeColor="text1"/>
        </w:rPr>
        <w:t xml:space="preserve"> Rezultatem szkolenia ma być nabycie kompetencji w zakresie profesjonalnej opieki nad ON (</w:t>
      </w:r>
      <w:r>
        <w:rPr>
          <w:rFonts w:cs="Arial"/>
          <w:i/>
          <w:color w:val="000000" w:themeColor="text1"/>
        </w:rPr>
        <w:t>Jak opiekować się ON</w:t>
      </w:r>
      <w:r>
        <w:rPr>
          <w:rFonts w:cs="Arial"/>
          <w:color w:val="000000" w:themeColor="text1"/>
        </w:rPr>
        <w:t xml:space="preserve"> – </w:t>
      </w:r>
      <w:r>
        <w:rPr>
          <w:rFonts w:cs="Arial"/>
          <w:i/>
          <w:color w:val="000000" w:themeColor="text1"/>
        </w:rPr>
        <w:t>całodzienna opieka nad ON</w:t>
      </w:r>
      <w:r>
        <w:rPr>
          <w:rFonts w:cs="Arial"/>
          <w:color w:val="000000" w:themeColor="text1"/>
        </w:rPr>
        <w:t xml:space="preserve">, np. profilaktyka odleżynowa, rehabilitacja oddechowa, pooperacyjna, przykurcz itp.). W części praktycznej opiekun będzie mógł brać udział ze swoim podopiecznym, aby nabyć konkretnych umiejętności </w:t>
      </w:r>
      <w:r>
        <w:rPr>
          <w:rFonts w:cs="Arial"/>
          <w:color w:val="000000" w:themeColor="text1"/>
        </w:rPr>
        <w:br w:type="textWrapping"/>
      </w:r>
      <w:r>
        <w:rPr>
          <w:rFonts w:cs="Arial"/>
          <w:color w:val="000000" w:themeColor="text1"/>
        </w:rPr>
        <w:t xml:space="preserve">i kompetencji, potrzebnych mu do opieki nad ON. </w:t>
      </w:r>
      <w:r>
        <w:rPr>
          <w:rFonts w:cs="Arial"/>
          <w:b/>
          <w:color w:val="000000" w:themeColor="text1"/>
        </w:rPr>
        <w:t>III)</w:t>
      </w:r>
      <w:r>
        <w:rPr>
          <w:rFonts w:cs="Arial"/>
          <w:color w:val="000000" w:themeColor="text1"/>
        </w:rPr>
        <w:t xml:space="preserve"> Ocena – na zakończenie szkolenia odbędzie się test z teorii (uzyskanie powyżej 65% pkt będzie oznaczało nabycie wiedzy z zakresu szkolenia) oraz egzamin praktyczny (3 różne zadania), który pozwoli na ocenę nabycia umiejętności praktycznych. </w:t>
      </w:r>
      <w:r>
        <w:rPr>
          <w:rFonts w:cs="Arial"/>
          <w:b/>
          <w:color w:val="000000" w:themeColor="text1"/>
        </w:rPr>
        <w:t xml:space="preserve">IV) </w:t>
      </w:r>
      <w:r>
        <w:rPr>
          <w:rFonts w:cs="Arial"/>
          <w:color w:val="000000" w:themeColor="text1"/>
        </w:rPr>
        <w:t>Porównanie – porównanie uzyskanych wyników etapu III (ocena) z przyjętymi wymaganiami (określonymi na etapie II efektami uczenia się) po zakończeniu wsparcia udzielanego danej osobie.</w:t>
      </w:r>
    </w:p>
    <w:p>
      <w:pPr>
        <w:pStyle w:val="10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709" w:hanging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porady prawne.</w:t>
      </w:r>
    </w:p>
    <w:p>
      <w:pPr>
        <w:spacing w:after="0"/>
        <w:jc w:val="center"/>
        <w:rPr>
          <w:rFonts w:cstheme="minorHAnsi"/>
        </w:rPr>
      </w:pPr>
      <w:r>
        <w:rPr>
          <w:rFonts w:cstheme="minorHAnsi"/>
          <w:b/>
          <w:bCs/>
        </w:rPr>
        <w:t>§ 7</w:t>
      </w:r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POSTANOWIENIA KOŃCOWE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1. Realizator Projektu zastrzega sobie prawo do zmian w regulaminie Projektu oraz udostępnionych wzorów dokumentów, wynikających w szczególności ze zmian przepisów prawa i uregulowań dotyczących Regionalnego Programu Operacyjnego Województwa Świętokrzyskiego na lata 2014-2020.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 xml:space="preserve">2. O wszelkich zmianach dotyczących zasad i warunków wsparcia Realizator Projektu poinformuje Uczestników za pośrednictwem strony internetowej: </w:t>
      </w:r>
      <w:r>
        <w:fldChar w:fldCharType="begin"/>
      </w:r>
      <w:r>
        <w:instrText xml:space="preserve"> HYPERLINK "http://www.gramyztoba.pl/projekt-opieka-wytchnieniowa-dla-osob-niepelnosprawnych-i-ich-opiekunow-faktycznych/" </w:instrText>
      </w:r>
      <w:r>
        <w:fldChar w:fldCharType="separate"/>
      </w:r>
      <w:r>
        <w:rPr>
          <w:rFonts w:cstheme="minorHAnsi"/>
          <w:color w:val="000000"/>
          <w:sz w:val="24"/>
          <w:szCs w:val="24"/>
        </w:rPr>
        <w:t>http://www.gramyztoba.pl</w:t>
      </w:r>
      <w:r>
        <w:rPr>
          <w:rFonts w:cstheme="minorHAnsi"/>
          <w:color w:val="000000"/>
          <w:sz w:val="24"/>
          <w:szCs w:val="24"/>
        </w:rPr>
        <w:fldChar w:fldCharType="end"/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w zakładce Projekty </w:t>
      </w:r>
      <w:r>
        <w:rPr>
          <w:rFonts w:cstheme="minorHAnsi"/>
          <w:color w:val="000000"/>
          <w:sz w:val="24"/>
          <w:szCs w:val="24"/>
        </w:rPr>
        <w:sym w:font="Symbol" w:char="F0AE"/>
      </w:r>
      <w:r>
        <w:rPr>
          <w:rFonts w:cstheme="minorHAnsi"/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 HYPERLINK "http://www.gramyztoba.pl/projekt-opieka-wytchnieniowa-dla-osob-niepelnosprawnych-i-ich-opiekunow-faktycznych/" </w:instrText>
      </w:r>
      <w:r>
        <w:fldChar w:fldCharType="separate"/>
      </w:r>
      <w:r>
        <w:rPr>
          <w:rFonts w:cstheme="minorHAnsi"/>
          <w:color w:val="000000"/>
          <w:sz w:val="24"/>
          <w:szCs w:val="24"/>
        </w:rPr>
        <w:t>Opieka wytchnieniowa</w:t>
      </w:r>
      <w:r>
        <w:rPr>
          <w:rFonts w:cstheme="minorHAnsi"/>
          <w:color w:val="000000"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Realizator Projektu nie ponosi odpowiedzialności (prawnej i materialnej) za zaniechania </w:t>
      </w:r>
      <w:r>
        <w:rPr>
          <w:rFonts w:cstheme="minorHAnsi"/>
          <w:color w:val="000000"/>
        </w:rPr>
        <w:br w:type="textWrapping"/>
      </w:r>
      <w:r>
        <w:rPr>
          <w:rFonts w:cstheme="minorHAnsi"/>
          <w:color w:val="000000"/>
        </w:rPr>
        <w:t>lub działania Uczestnika podjęte w związku z otrzymaną usługą oraz za przedmioty należące do Uczestników pozostawione w trakcie zajęć.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Ostateczna interpretacja Regulaminu Projektu należy do Realizatora Projektu w oparciu </w:t>
      </w:r>
      <w:r>
        <w:rPr>
          <w:rFonts w:cstheme="minorHAnsi"/>
          <w:color w:val="000000"/>
        </w:rPr>
        <w:br w:type="textWrapping"/>
      </w:r>
      <w:r>
        <w:rPr>
          <w:rFonts w:cstheme="minorHAnsi"/>
          <w:color w:val="000000"/>
        </w:rPr>
        <w:t xml:space="preserve">o odpowiednie przepisy prawa krajowego, przepisy prawa Unii Europejskiej oraz zasady wynikające </w:t>
      </w:r>
      <w:r>
        <w:rPr>
          <w:rFonts w:cstheme="minorHAnsi"/>
          <w:color w:val="000000"/>
        </w:rPr>
        <w:br w:type="textWrapping"/>
      </w:r>
      <w:r>
        <w:rPr>
          <w:rFonts w:cstheme="minorHAnsi"/>
          <w:color w:val="000000"/>
        </w:rPr>
        <w:t>z Regionalnego Programu Operacyjnego Województwa Świętokrzyskiego na lata 2014-2020.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  <w:r>
        <w:rPr>
          <w:rFonts w:cstheme="minorHAnsi"/>
          <w:color w:val="000000"/>
        </w:rPr>
        <w:t>5. W przypadkach, o których mowa w pkt. 1-3 powyżej, Uczestnikom nie przysługują żadne roszczenia wobec Realizatora Projektu.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6. W przypadku powstania sporu na tle realizacji Projektu, Realizator Projektu, a także Uczestnicy będą starali się rozwiązać go polubownie, a w przypadku braku porozumienia, właściwym do jego rozstrzygnięcia będzie sąd właściwy według obowiązujących przepisów prawa.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Realizator Projektu zastrzega sobie prawo zaprzestania realizacji Projektu w razie rozwiązania umowy </w:t>
      </w:r>
      <w:r>
        <w:rPr>
          <w:rFonts w:cstheme="minorHAnsi"/>
          <w:color w:val="000000"/>
        </w:rPr>
        <w:br w:type="textWrapping"/>
      </w:r>
      <w:r>
        <w:rPr>
          <w:rFonts w:cstheme="minorHAnsi"/>
          <w:color w:val="000000"/>
        </w:rPr>
        <w:t>o dofinansowanie Projektu zawartej z Instytucją Zarządzającą.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W zakresie spraw nieuregulowanych w Regulaminie obowiązują przepisy prawodawstwa krajowego </w:t>
      </w:r>
      <w:r>
        <w:rPr>
          <w:rFonts w:cstheme="minorHAnsi"/>
        </w:rPr>
        <w:br w:type="textWrapping"/>
      </w:r>
      <w:r>
        <w:rPr>
          <w:rFonts w:cstheme="minorHAnsi"/>
        </w:rPr>
        <w:t>i unijnego oraz uregulowań dotyczących Regionalnego Programu Operacyjnego Województwa Świętokrzyskiego na lata 2014-2020.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9. Regulamin Projektu wchodzi w życie z dniem 7 STYCZNIA 2020 i obowiązuje w całym okresie realizacji Projektu tj. do dnia 30.06.2023 roku.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10. W sprawach nieuregulowanych niniejszym Regulaminem decyzje podejmuje Zarząd Fundacji</w:t>
      </w:r>
      <w:r>
        <w:rPr>
          <w:rFonts w:cstheme="minorHAnsi"/>
        </w:rPr>
        <w:br w:type="textWrapping"/>
      </w:r>
      <w:r>
        <w:rPr>
          <w:rFonts w:cstheme="minorHAnsi"/>
        </w:rPr>
        <w:t xml:space="preserve"> a w przypadku braku możliwości lub konfliktu interesów – Rada Fundacji.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lang w:val="pl-PL"/>
        </w:rPr>
      </w:pPr>
      <w:r>
        <w:rPr>
          <w:rFonts w:hint="default" w:cstheme="minorHAnsi"/>
          <w:lang w:val="pl-PL"/>
        </w:rPr>
        <w:t xml:space="preserve">11. Od 01.07.2023 r. po zakończeniu realizacji </w:t>
      </w:r>
      <w:r>
        <w:rPr>
          <w:rFonts w:cstheme="minorHAnsi"/>
        </w:rPr>
        <w:t>projektu RPSW.09.02.02-26-0001/19-00, w okresie jego trwałości</w:t>
      </w:r>
      <w:r>
        <w:rPr>
          <w:rFonts w:hint="default" w:cstheme="minorHAnsi"/>
          <w:lang w:val="pl-PL"/>
        </w:rPr>
        <w:t xml:space="preserve">, </w:t>
      </w:r>
      <w:r>
        <w:rPr>
          <w:rFonts w:cstheme="minorHAnsi"/>
        </w:rPr>
        <w:t>oferujemy gotowość do świadczenia usług o zakresie i jakości zbliżonych do usług świadczonych w ramach projektu przez okres odpowiadający okresowi realizacji projektu, tj. do 31 grudnia 2026 roku.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Spis załączników: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Wzór formularza zgłoszeniowego zawierający dane Uczestnika otrzymującego wsparcie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Wzór oświadczenia Uczestnika Projektu o wyrażeniu zgody na przetwarzanie danych osobowych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 xml:space="preserve">3. Wzór Umowy uczestnictwa w projekcie </w:t>
      </w:r>
      <w:r>
        <w:rPr>
          <w:rFonts w:cstheme="minorHAnsi"/>
          <w:color w:val="000000"/>
        </w:rPr>
        <w:t>„Opieka wytchnieniowa dla osób niepełnosprawnych i ich opiekunów faktycznych”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274" w:bottom="1417" w:left="1134" w:header="227" w:footer="17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NimbusSanL-Regu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NimbusSanL-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t>__________________________________________________________________________________</w:t>
    </w:r>
  </w:p>
  <w:p>
    <w:pPr>
      <w:pStyle w:val="5"/>
      <w:jc w:val="center"/>
      <w:rPr>
        <w:sz w:val="18"/>
        <w:szCs w:val="18"/>
      </w:rPr>
    </w:pPr>
    <w:r>
      <w:rPr>
        <w:sz w:val="18"/>
        <w:szCs w:val="18"/>
      </w:rPr>
      <w:t xml:space="preserve">Fundacja Gramy z Tobą, </w:t>
    </w:r>
    <w:r>
      <w:rPr>
        <w:rFonts w:cstheme="minorHAnsi"/>
        <w:sz w:val="18"/>
        <w:szCs w:val="18"/>
      </w:rPr>
      <w:t xml:space="preserve">ul. Pietraszki 15, 25-822 Kielce, NIP: </w:t>
    </w:r>
    <w:r>
      <w:rPr>
        <w:rFonts w:eastAsia="Calibri" w:cstheme="minorHAnsi"/>
        <w:color w:val="000000"/>
        <w:sz w:val="18"/>
        <w:szCs w:val="18"/>
      </w:rPr>
      <w:t xml:space="preserve">6572925765, </w:t>
    </w:r>
    <w:r>
      <w:rPr>
        <w:sz w:val="18"/>
        <w:szCs w:val="18"/>
      </w:rPr>
      <w:t>KRS 0000631273</w:t>
    </w:r>
  </w:p>
  <w:p>
    <w:pPr>
      <w:pStyle w:val="5"/>
      <w:jc w:val="center"/>
      <w:rPr>
        <w:sz w:val="18"/>
        <w:szCs w:val="18"/>
      </w:rPr>
    </w:pPr>
    <w:r>
      <w:rPr>
        <w:sz w:val="18"/>
        <w:szCs w:val="18"/>
      </w:rPr>
      <w:t>Projekt pn. Opieka wytchnieniowa dla osób niepełnosprawnych i ich opiekunów faktycznych.</w:t>
    </w:r>
  </w:p>
  <w:p>
    <w:pPr>
      <w:pStyle w:val="5"/>
      <w:jc w:val="center"/>
      <w:rPr>
        <w:sz w:val="18"/>
        <w:szCs w:val="18"/>
      </w:rPr>
    </w:pPr>
    <w:r>
      <w:rPr>
        <w:sz w:val="18"/>
        <w:szCs w:val="18"/>
      </w:rPr>
      <w:t>Nr Umowy o dofinansowanie RPSW.09.02.02-26-0001/19-00</w:t>
    </w:r>
  </w:p>
  <w:p>
    <w:pPr>
      <w:pStyle w:val="5"/>
      <w:jc w:val="center"/>
      <w:rPr>
        <w:sz w:val="18"/>
        <w:szCs w:val="18"/>
      </w:rPr>
    </w:pPr>
    <w:r>
      <w:rPr>
        <w:sz w:val="18"/>
        <w:szCs w:val="18"/>
      </w:rPr>
      <w:t xml:space="preserve">Regionalny Program Operacyjny Województwa Świętokrzyskiego 2014-2020 </w:t>
    </w:r>
  </w:p>
  <w:p>
    <w:pPr>
      <w:pStyle w:val="5"/>
      <w:jc w:val="center"/>
      <w:rPr>
        <w:sz w:val="18"/>
        <w:szCs w:val="18"/>
      </w:rPr>
    </w:pPr>
    <w:r>
      <w:rPr>
        <w:sz w:val="18"/>
        <w:szCs w:val="18"/>
      </w:rPr>
      <w:t>Europejski Fundusz Społeczny</w:t>
    </w:r>
  </w:p>
  <w:p>
    <w:pPr>
      <w:pStyle w:val="5"/>
      <w:jc w:val="center"/>
      <w:rPr>
        <w:sz w:val="8"/>
        <w:szCs w:val="8"/>
      </w:rPr>
    </w:pPr>
    <w:r>
      <w:rPr>
        <w:sz w:val="18"/>
        <w:szCs w:val="18"/>
      </w:rPr>
      <w:t>Poddziałanie: RPSW.09.02.02 Rozwój wysokiej jakości usług społecznych i zdrowotnych - ZIT (projekty konkursowe)</w:t>
    </w:r>
  </w:p>
  <w:p>
    <w:pPr>
      <w:pStyle w:val="5"/>
      <w:jc w:val="cen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55880</wp:posOffset>
          </wp:positionV>
          <wp:extent cx="1847850" cy="476250"/>
          <wp:effectExtent l="19050" t="0" r="0" b="0"/>
          <wp:wrapTight wrapText="bothSides">
            <wp:wrapPolygon>
              <wp:start x="-223" y="0"/>
              <wp:lineTo x="-223" y="20736"/>
              <wp:lineTo x="21600" y="20736"/>
              <wp:lineTo x="21600" y="0"/>
              <wp:lineTo x="-223" y="0"/>
            </wp:wrapPolygon>
          </wp:wrapTight>
          <wp:docPr id="1" name="Obraz 1" descr="C:\Users\magda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gda\Desktop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l-PL"/>
      </w:rPr>
      <w:drawing>
        <wp:inline distT="0" distB="0" distL="0" distR="0">
          <wp:extent cx="1295400" cy="54673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lang w:eastAsia="pl-PL"/>
      </w:rPr>
      <w:drawing>
        <wp:inline distT="0" distB="0" distL="0" distR="0">
          <wp:extent cx="1205865" cy="54673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875BB"/>
    <w:multiLevelType w:val="multilevel"/>
    <w:tmpl w:val="190875BB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939458A"/>
    <w:multiLevelType w:val="multilevel"/>
    <w:tmpl w:val="1939458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32387A"/>
    <w:multiLevelType w:val="multilevel"/>
    <w:tmpl w:val="4232387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51238A9"/>
    <w:multiLevelType w:val="multilevel"/>
    <w:tmpl w:val="651238A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AA8640A"/>
    <w:multiLevelType w:val="multilevel"/>
    <w:tmpl w:val="7AA8640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D6"/>
    <w:rsid w:val="0001350B"/>
    <w:rsid w:val="00080770"/>
    <w:rsid w:val="000C2E23"/>
    <w:rsid w:val="0011385E"/>
    <w:rsid w:val="001544FC"/>
    <w:rsid w:val="00175D6E"/>
    <w:rsid w:val="0017783A"/>
    <w:rsid w:val="001C7E26"/>
    <w:rsid w:val="00242320"/>
    <w:rsid w:val="002844B3"/>
    <w:rsid w:val="00306F70"/>
    <w:rsid w:val="00355E47"/>
    <w:rsid w:val="00392F6C"/>
    <w:rsid w:val="003C4542"/>
    <w:rsid w:val="00451CE5"/>
    <w:rsid w:val="00465D44"/>
    <w:rsid w:val="0047338A"/>
    <w:rsid w:val="004A7504"/>
    <w:rsid w:val="00550A5A"/>
    <w:rsid w:val="005962D7"/>
    <w:rsid w:val="005B0849"/>
    <w:rsid w:val="005E79C0"/>
    <w:rsid w:val="006000F4"/>
    <w:rsid w:val="00623821"/>
    <w:rsid w:val="00631E08"/>
    <w:rsid w:val="006E7FCD"/>
    <w:rsid w:val="007019EE"/>
    <w:rsid w:val="007354CD"/>
    <w:rsid w:val="0077422A"/>
    <w:rsid w:val="00787028"/>
    <w:rsid w:val="008123B7"/>
    <w:rsid w:val="00846AB4"/>
    <w:rsid w:val="00872C79"/>
    <w:rsid w:val="00883F44"/>
    <w:rsid w:val="00891E95"/>
    <w:rsid w:val="00895FB9"/>
    <w:rsid w:val="008B0D2C"/>
    <w:rsid w:val="008C63A7"/>
    <w:rsid w:val="009306FA"/>
    <w:rsid w:val="00983E9A"/>
    <w:rsid w:val="009B0348"/>
    <w:rsid w:val="009B27D6"/>
    <w:rsid w:val="00A35CB1"/>
    <w:rsid w:val="00AA4D5E"/>
    <w:rsid w:val="00B21CF9"/>
    <w:rsid w:val="00B43B75"/>
    <w:rsid w:val="00B83901"/>
    <w:rsid w:val="00B92789"/>
    <w:rsid w:val="00BB4D62"/>
    <w:rsid w:val="00C36E6E"/>
    <w:rsid w:val="00D10C63"/>
    <w:rsid w:val="00D77509"/>
    <w:rsid w:val="00DE5533"/>
    <w:rsid w:val="00DF039E"/>
    <w:rsid w:val="00DF11D7"/>
    <w:rsid w:val="00DF5013"/>
    <w:rsid w:val="00FA7BBB"/>
    <w:rsid w:val="00FE608A"/>
    <w:rsid w:val="068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character" w:customStyle="1" w:styleId="8">
    <w:name w:val="Nagłówek Znak"/>
    <w:basedOn w:val="2"/>
    <w:link w:val="6"/>
    <w:uiPriority w:val="99"/>
  </w:style>
  <w:style w:type="character" w:customStyle="1" w:styleId="9">
    <w:name w:val="Stopka Znak"/>
    <w:basedOn w:val="2"/>
    <w:link w:val="5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2134</Words>
  <Characters>12809</Characters>
  <Lines>106</Lines>
  <Paragraphs>29</Paragraphs>
  <TotalTime>60</TotalTime>
  <ScaleCrop>false</ScaleCrop>
  <LinksUpToDate>false</LinksUpToDate>
  <CharactersWithSpaces>14914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2020-09-24T10:13:00Z</dcterms:created>
  <dc:creator>Małgorzata Szostkiewicz</dc:creator>
  <cp:lastModifiedBy>FGzT</cp:lastModifiedBy>
  <cp:lastPrinted>2020-09-24T13:45:00Z</cp:lastPrinted>
  <dcterms:modified xsi:type="dcterms:W3CDTF">2023-07-04T07:10:41Z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81ECDC3D9166402FB90DBCC95ABF9CBB</vt:lpwstr>
  </property>
</Properties>
</file>